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C863" w14:textId="05F1EA29" w:rsidR="00B172F4" w:rsidRDefault="0066061C" w:rsidP="006606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A965" wp14:editId="646B5D94">
                <wp:simplePos x="0" y="0"/>
                <wp:positionH relativeFrom="margin">
                  <wp:align>right</wp:align>
                </wp:positionH>
                <wp:positionV relativeFrom="paragraph">
                  <wp:posOffset>-514314</wp:posOffset>
                </wp:positionV>
                <wp:extent cx="5357012" cy="51515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12" cy="51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7E6FD" w14:textId="77777777" w:rsidR="0066061C" w:rsidRPr="00F91C90" w:rsidRDefault="0066061C" w:rsidP="0066061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309060"/>
                                <w:sz w:val="40"/>
                                <w:szCs w:val="40"/>
                              </w:rPr>
                            </w:pPr>
                            <w:r w:rsidRPr="00F91C90">
                              <w:rPr>
                                <w:rFonts w:ascii="Segoe Script" w:hAnsi="Segoe Script"/>
                                <w:b/>
                                <w:bCs/>
                                <w:color w:val="309060"/>
                                <w:sz w:val="40"/>
                                <w:szCs w:val="40"/>
                              </w:rPr>
                              <w:t>A la rencontre du PNR des Ardennes</w:t>
                            </w:r>
                          </w:p>
                          <w:p w14:paraId="22E5C2C3" w14:textId="52C6661A" w:rsidR="00C27D33" w:rsidRPr="00C27D33" w:rsidRDefault="00C27D33" w:rsidP="00C27D33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color w:val="309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A9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0.6pt;margin-top:-40.5pt;width:421.8pt;height:4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" fillcolor="white [3201]" stroked="f" strokeweight=".5pt">
                <v:textbox>
                  <w:txbxContent>
                    <w:p w14:paraId="2047E6FD" w14:textId="77777777" w:rsidR="0066061C" w:rsidRPr="00F91C90" w:rsidRDefault="0066061C" w:rsidP="0066061C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color w:val="309060"/>
                          <w:sz w:val="40"/>
                          <w:szCs w:val="40"/>
                        </w:rPr>
                      </w:pPr>
                      <w:r w:rsidRPr="00F91C90">
                        <w:rPr>
                          <w:rFonts w:ascii="Segoe Script" w:hAnsi="Segoe Script"/>
                          <w:b/>
                          <w:bCs/>
                          <w:color w:val="309060"/>
                          <w:sz w:val="40"/>
                          <w:szCs w:val="40"/>
                        </w:rPr>
                        <w:t>A la rencontre du PNR des Ardennes</w:t>
                      </w:r>
                    </w:p>
                    <w:p w14:paraId="22E5C2C3" w14:textId="52C6661A" w:rsidR="00C27D33" w:rsidRPr="00C27D33" w:rsidRDefault="00C27D33" w:rsidP="00C27D33">
                      <w:pPr>
                        <w:jc w:val="center"/>
                        <w:rPr>
                          <w:rFonts w:ascii="Arial Nova" w:hAnsi="Arial Nova"/>
                          <w:b/>
                          <w:bCs/>
                          <w:color w:val="309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484C" wp14:editId="536A26A0">
                <wp:simplePos x="0" y="0"/>
                <wp:positionH relativeFrom="column">
                  <wp:posOffset>-6350</wp:posOffset>
                </wp:positionH>
                <wp:positionV relativeFrom="paragraph">
                  <wp:posOffset>-544195</wp:posOffset>
                </wp:positionV>
                <wp:extent cx="991673" cy="11462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673" cy="114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0B9BD" w14:textId="0EE74D67" w:rsidR="00C27D33" w:rsidRDefault="00C27D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13106" wp14:editId="7D3A0E3B">
                                  <wp:extent cx="785611" cy="1017431"/>
                                  <wp:effectExtent l="0" t="0" r="0" b="0"/>
                                  <wp:docPr id="13" name="x_Image 1" descr="PNR des Ardennes">
                                    <a:hlinkClick xmlns:a="http://schemas.openxmlformats.org/drawingml/2006/main" r:id="rId4" tgtFrame="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x_Image 1" descr="PNR des Ardennes">
                                            <a:hlinkClick r:id="rId4" tgtFrame="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473" cy="1023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484C" id="Zone de texte 1" o:spid="_x0000_s1027" type="#_x0000_t202" style="position:absolute;margin-left:-.5pt;margin-top:-42.85pt;width:78.1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" fillcolor="white [3201]" stroked="f" strokeweight=".5pt">
                <v:textbox>
                  <w:txbxContent>
                    <w:p w14:paraId="73D0B9BD" w14:textId="0EE74D67" w:rsidR="00C27D33" w:rsidRDefault="00C27D33">
                      <w:r>
                        <w:rPr>
                          <w:noProof/>
                        </w:rPr>
                        <w:drawing>
                          <wp:inline distT="0" distB="0" distL="0" distR="0" wp14:anchorId="5A913106" wp14:editId="7D3A0E3B">
                            <wp:extent cx="785611" cy="1017431"/>
                            <wp:effectExtent l="0" t="0" r="0" b="0"/>
                            <wp:docPr id="13" name="x_Image 1" descr="PNR des Ardennes">
                              <a:hlinkClick xmlns:a="http://schemas.openxmlformats.org/drawingml/2006/main" r:id="rId6" tgtFrame="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x_Image 1" descr="PNR des Ardennes">
                                      <a:hlinkClick r:id="rId6" tgtFrame="blank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473" cy="1023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02E8D1" w14:textId="6825FC13" w:rsidR="001963A8" w:rsidRDefault="001963A8" w:rsidP="001963A8">
      <w:pPr>
        <w:pStyle w:val="Default"/>
        <w:jc w:val="center"/>
        <w:rPr>
          <w:sz w:val="30"/>
          <w:szCs w:val="30"/>
        </w:rPr>
      </w:pPr>
      <w:r>
        <w:t xml:space="preserve"> </w:t>
      </w:r>
      <w:r w:rsidR="0066061C">
        <w:t xml:space="preserve">                             </w:t>
      </w:r>
      <w:r>
        <w:rPr>
          <w:b/>
          <w:bCs/>
          <w:sz w:val="30"/>
          <w:szCs w:val="30"/>
        </w:rPr>
        <w:t xml:space="preserve">Charte d’engagements réciproques </w:t>
      </w:r>
    </w:p>
    <w:p w14:paraId="2C55B850" w14:textId="00F3DE8E" w:rsidR="00B172F4" w:rsidRPr="00B172F4" w:rsidRDefault="001963A8" w:rsidP="00254D61">
      <w:pPr>
        <w:pStyle w:val="Default"/>
        <w:spacing w:before="320" w:line="48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27D33">
        <w:rPr>
          <w:rFonts w:ascii="Arial" w:hAnsi="Arial" w:cs="Arial"/>
          <w:i/>
          <w:iCs/>
          <w:sz w:val="18"/>
          <w:szCs w:val="18"/>
        </w:rPr>
        <w:t xml:space="preserve">Pour l'atteinte des objectifs visés dans les projets du programme « </w:t>
      </w:r>
      <w:r w:rsidR="00C27D33" w:rsidRPr="00C27D33">
        <w:rPr>
          <w:rFonts w:ascii="Arial" w:hAnsi="Arial" w:cs="Arial"/>
          <w:i/>
          <w:iCs/>
          <w:sz w:val="18"/>
          <w:szCs w:val="18"/>
        </w:rPr>
        <w:t>A la rencontre du Parc naturel régional des Ardennes</w:t>
      </w:r>
      <w:r w:rsidRPr="00C27D33">
        <w:rPr>
          <w:rFonts w:ascii="Arial" w:hAnsi="Arial" w:cs="Arial"/>
          <w:i/>
          <w:iCs/>
          <w:sz w:val="18"/>
          <w:szCs w:val="18"/>
        </w:rPr>
        <w:t xml:space="preserve"> »</w:t>
      </w:r>
    </w:p>
    <w:p w14:paraId="26D21C62" w14:textId="77777777" w:rsidR="00B172F4" w:rsidRDefault="00B172F4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5F4E9CF5" w14:textId="4E04BCF7" w:rsidR="00C27D33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 xml:space="preserve">Le Parc naturel régional </w:t>
      </w:r>
      <w:r w:rsidR="00C27D33">
        <w:rPr>
          <w:rFonts w:ascii="Arial" w:hAnsi="Arial" w:cs="Arial"/>
          <w:b/>
          <w:bCs/>
          <w:sz w:val="23"/>
          <w:szCs w:val="23"/>
        </w:rPr>
        <w:t>des Ardennes</w:t>
      </w:r>
      <w:r>
        <w:rPr>
          <w:rFonts w:ascii="Arial" w:hAnsi="Arial" w:cs="Arial"/>
          <w:b/>
          <w:bCs/>
          <w:sz w:val="23"/>
          <w:szCs w:val="23"/>
        </w:rPr>
        <w:t xml:space="preserve"> s'engage. </w:t>
      </w:r>
      <w:r>
        <w:rPr>
          <w:rFonts w:ascii="Arial" w:hAnsi="Arial" w:cs="Arial"/>
          <w:sz w:val="18"/>
          <w:szCs w:val="18"/>
        </w:rPr>
        <w:t xml:space="preserve">Tout au long de l’année, par l’intermédiaire d’un chargé de mission dédié, le Parc naturel régional </w:t>
      </w:r>
      <w:r w:rsidR="00C27D33">
        <w:rPr>
          <w:rFonts w:ascii="Arial" w:hAnsi="Arial" w:cs="Arial"/>
          <w:sz w:val="18"/>
          <w:szCs w:val="18"/>
        </w:rPr>
        <w:t xml:space="preserve">des Ardennes </w:t>
      </w:r>
      <w:r>
        <w:rPr>
          <w:rFonts w:ascii="Arial" w:hAnsi="Arial" w:cs="Arial"/>
          <w:sz w:val="18"/>
          <w:szCs w:val="18"/>
        </w:rPr>
        <w:t xml:space="preserve">coordonne le programme et respecte les engagements suivants : </w:t>
      </w:r>
    </w:p>
    <w:p w14:paraId="28081D0E" w14:textId="4A188CF8" w:rsidR="00C27D33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1.Il </w:t>
      </w:r>
      <w:r>
        <w:rPr>
          <w:rFonts w:ascii="Arial" w:hAnsi="Arial" w:cs="Arial"/>
          <w:b/>
          <w:bCs/>
          <w:sz w:val="18"/>
          <w:szCs w:val="18"/>
        </w:rPr>
        <w:t xml:space="preserve">renseigne, informe et accompagne </w:t>
      </w:r>
      <w:r>
        <w:rPr>
          <w:rFonts w:ascii="Arial" w:hAnsi="Arial" w:cs="Arial"/>
          <w:sz w:val="18"/>
          <w:szCs w:val="18"/>
        </w:rPr>
        <w:t xml:space="preserve">les enseignants dans la </w:t>
      </w:r>
      <w:r w:rsidRPr="009D77B3">
        <w:rPr>
          <w:rFonts w:ascii="Arial" w:hAnsi="Arial" w:cs="Arial"/>
          <w:b/>
          <w:bCs/>
          <w:sz w:val="18"/>
          <w:szCs w:val="18"/>
        </w:rPr>
        <w:t>réalisation</w:t>
      </w:r>
      <w:r>
        <w:rPr>
          <w:rFonts w:ascii="Arial" w:hAnsi="Arial" w:cs="Arial"/>
          <w:sz w:val="18"/>
          <w:szCs w:val="18"/>
        </w:rPr>
        <w:t xml:space="preserve"> de leur projet de classe ou d'école,</w:t>
      </w:r>
    </w:p>
    <w:p w14:paraId="1650F6E5" w14:textId="4EC16D15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2C3610">
        <w:rPr>
          <w:rFonts w:ascii="Arial" w:hAnsi="Arial" w:cs="Arial"/>
          <w:spacing w:val="-2"/>
          <w:sz w:val="18"/>
          <w:szCs w:val="18"/>
        </w:rPr>
        <w:t>Il partage sa connaissance du territoire et met à disposition</w:t>
      </w:r>
      <w:r w:rsidR="002C3610" w:rsidRPr="002C3610">
        <w:rPr>
          <w:rFonts w:ascii="Arial" w:hAnsi="Arial" w:cs="Arial"/>
          <w:spacing w:val="-2"/>
          <w:sz w:val="18"/>
          <w:szCs w:val="18"/>
        </w:rPr>
        <w:t xml:space="preserve"> </w:t>
      </w:r>
      <w:r w:rsidRPr="002C3610">
        <w:rPr>
          <w:rFonts w:ascii="Arial" w:hAnsi="Arial" w:cs="Arial"/>
          <w:spacing w:val="-2"/>
          <w:sz w:val="18"/>
          <w:szCs w:val="18"/>
        </w:rPr>
        <w:t xml:space="preserve">des </w:t>
      </w:r>
      <w:r w:rsidRPr="002C3610">
        <w:rPr>
          <w:rFonts w:ascii="Arial" w:hAnsi="Arial" w:cs="Arial"/>
          <w:b/>
          <w:bCs/>
          <w:spacing w:val="-2"/>
          <w:sz w:val="18"/>
          <w:szCs w:val="18"/>
        </w:rPr>
        <w:t>ressources</w:t>
      </w:r>
      <w:r w:rsidRPr="002C3610">
        <w:rPr>
          <w:rFonts w:ascii="Arial" w:hAnsi="Arial" w:cs="Arial"/>
          <w:spacing w:val="-2"/>
          <w:sz w:val="18"/>
          <w:szCs w:val="18"/>
        </w:rPr>
        <w:t xml:space="preserve"> thématiques</w:t>
      </w:r>
      <w:r w:rsidR="002C3610" w:rsidRPr="002C3610">
        <w:rPr>
          <w:rFonts w:ascii="Arial" w:hAnsi="Arial" w:cs="Arial"/>
          <w:spacing w:val="-2"/>
          <w:sz w:val="18"/>
          <w:szCs w:val="18"/>
        </w:rPr>
        <w:t xml:space="preserve"> et des animations « clé en main »,</w:t>
      </w:r>
    </w:p>
    <w:p w14:paraId="4C861A55" w14:textId="77777777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3.Il </w:t>
      </w:r>
      <w:r>
        <w:rPr>
          <w:rFonts w:ascii="Arial" w:hAnsi="Arial" w:cs="Arial"/>
          <w:b/>
          <w:bCs/>
          <w:sz w:val="18"/>
          <w:szCs w:val="18"/>
        </w:rPr>
        <w:t xml:space="preserve">sélectionne des intervenants </w:t>
      </w:r>
      <w:r>
        <w:rPr>
          <w:rFonts w:ascii="Arial" w:hAnsi="Arial" w:cs="Arial"/>
          <w:sz w:val="18"/>
          <w:szCs w:val="18"/>
        </w:rPr>
        <w:t>compétents en lien avec le projet de classe ou d'école,</w:t>
      </w:r>
    </w:p>
    <w:p w14:paraId="3F000C50" w14:textId="69B4D779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4.Il </w:t>
      </w:r>
      <w:r>
        <w:rPr>
          <w:rFonts w:ascii="Arial" w:hAnsi="Arial" w:cs="Arial"/>
          <w:b/>
          <w:bCs/>
          <w:sz w:val="18"/>
          <w:szCs w:val="18"/>
        </w:rPr>
        <w:t>prend en charge</w:t>
      </w:r>
      <w:r>
        <w:rPr>
          <w:rFonts w:ascii="Arial" w:hAnsi="Arial" w:cs="Arial"/>
          <w:sz w:val="18"/>
          <w:szCs w:val="18"/>
        </w:rPr>
        <w:t xml:space="preserve">, pour les projets retenus, les </w:t>
      </w:r>
      <w:r w:rsidRPr="009D77B3">
        <w:rPr>
          <w:rFonts w:ascii="Arial" w:hAnsi="Arial" w:cs="Arial"/>
          <w:b/>
          <w:bCs/>
          <w:sz w:val="18"/>
          <w:szCs w:val="18"/>
        </w:rPr>
        <w:t>coûts d’animations</w:t>
      </w:r>
      <w:r>
        <w:rPr>
          <w:rFonts w:ascii="Arial" w:hAnsi="Arial" w:cs="Arial"/>
          <w:sz w:val="18"/>
          <w:szCs w:val="18"/>
        </w:rPr>
        <w:t xml:space="preserve"> tels que définis dans l'appel à </w:t>
      </w:r>
      <w:r w:rsidR="009D77B3">
        <w:rPr>
          <w:rFonts w:ascii="Arial" w:hAnsi="Arial" w:cs="Arial"/>
          <w:sz w:val="18"/>
          <w:szCs w:val="18"/>
        </w:rPr>
        <w:t>projets</w:t>
      </w:r>
      <w:r>
        <w:rPr>
          <w:rFonts w:ascii="Arial" w:hAnsi="Arial" w:cs="Arial"/>
          <w:sz w:val="18"/>
          <w:szCs w:val="18"/>
        </w:rPr>
        <w:t xml:space="preserve"> (sauf les frais de transport de la classe), </w:t>
      </w:r>
    </w:p>
    <w:p w14:paraId="184029AF" w14:textId="77777777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5.Il aide à </w:t>
      </w:r>
      <w:r>
        <w:rPr>
          <w:rFonts w:ascii="Arial" w:hAnsi="Arial" w:cs="Arial"/>
          <w:b/>
          <w:bCs/>
          <w:sz w:val="18"/>
          <w:szCs w:val="18"/>
        </w:rPr>
        <w:t xml:space="preserve">valoriser </w:t>
      </w:r>
      <w:r>
        <w:rPr>
          <w:rFonts w:ascii="Arial" w:hAnsi="Arial" w:cs="Arial"/>
          <w:sz w:val="18"/>
          <w:szCs w:val="18"/>
        </w:rPr>
        <w:t xml:space="preserve">le travail des classes et d'écoles, </w:t>
      </w:r>
    </w:p>
    <w:p w14:paraId="437E1AEC" w14:textId="053C12A4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6.Il met en place l'</w:t>
      </w:r>
      <w:r>
        <w:rPr>
          <w:rFonts w:ascii="Arial" w:hAnsi="Arial" w:cs="Arial"/>
          <w:b/>
          <w:bCs/>
          <w:sz w:val="18"/>
          <w:szCs w:val="18"/>
        </w:rPr>
        <w:t xml:space="preserve">évaluation du programme </w:t>
      </w:r>
      <w:r>
        <w:rPr>
          <w:rFonts w:ascii="Arial" w:hAnsi="Arial" w:cs="Arial"/>
          <w:sz w:val="18"/>
          <w:szCs w:val="18"/>
        </w:rPr>
        <w:t>avec l'ensemble des acteurs</w:t>
      </w:r>
      <w:r w:rsidR="009D77B3">
        <w:rPr>
          <w:rFonts w:ascii="Arial" w:hAnsi="Arial" w:cs="Arial"/>
          <w:sz w:val="18"/>
          <w:szCs w:val="18"/>
        </w:rPr>
        <w:t>.</w:t>
      </w:r>
    </w:p>
    <w:p w14:paraId="7EFDE160" w14:textId="77777777" w:rsidR="009D77B3" w:rsidRDefault="009D77B3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7DBB290" w14:textId="551CD1B9" w:rsidR="001963A8" w:rsidRDefault="006A1CED" w:rsidP="00254D61">
      <w:pPr>
        <w:pStyle w:val="Default"/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>Le chargé de mission Sciences-EDD de la DSDEN s'engage.</w:t>
      </w:r>
      <w:r>
        <w:rPr>
          <w:rFonts w:ascii="Arial" w:hAnsi="Arial" w:cs="Arial"/>
          <w:sz w:val="18"/>
          <w:szCs w:val="18"/>
        </w:rPr>
        <w:t xml:space="preserve"> </w:t>
      </w:r>
      <w:r w:rsidR="009D77B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chargé de mission Sciences-EDD </w:t>
      </w:r>
      <w:r w:rsidR="00C36926">
        <w:rPr>
          <w:rFonts w:ascii="Arial" w:hAnsi="Arial" w:cs="Arial"/>
          <w:sz w:val="18"/>
          <w:szCs w:val="18"/>
        </w:rPr>
        <w:t xml:space="preserve">rattaché à la DSDEN des Ardennes </w:t>
      </w:r>
      <w:r>
        <w:rPr>
          <w:rFonts w:ascii="Arial" w:hAnsi="Arial" w:cs="Arial"/>
          <w:sz w:val="18"/>
          <w:szCs w:val="18"/>
        </w:rPr>
        <w:t>vous a</w:t>
      </w:r>
      <w:r w:rsidR="009D77B3">
        <w:rPr>
          <w:rFonts w:ascii="Arial" w:hAnsi="Arial" w:cs="Arial"/>
          <w:sz w:val="18"/>
          <w:szCs w:val="18"/>
        </w:rPr>
        <w:t>ccompagne dans votre démarche pédagogique et respecte les engagements suivants :</w:t>
      </w:r>
    </w:p>
    <w:p w14:paraId="2BA3ACBA" w14:textId="036B7C8C" w:rsidR="006A1CED" w:rsidRDefault="006A1CED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1.Il </w:t>
      </w:r>
      <w:r>
        <w:rPr>
          <w:rFonts w:ascii="Arial" w:hAnsi="Arial" w:cs="Arial"/>
          <w:b/>
          <w:bCs/>
          <w:sz w:val="18"/>
          <w:szCs w:val="18"/>
        </w:rPr>
        <w:t xml:space="preserve">renseigne, informe et accompagne </w:t>
      </w:r>
      <w:r>
        <w:rPr>
          <w:rFonts w:ascii="Arial" w:hAnsi="Arial" w:cs="Arial"/>
          <w:sz w:val="18"/>
          <w:szCs w:val="18"/>
        </w:rPr>
        <w:t xml:space="preserve">les enseignants dans la </w:t>
      </w:r>
      <w:r w:rsidRPr="00C36926">
        <w:rPr>
          <w:rFonts w:ascii="Arial" w:hAnsi="Arial" w:cs="Arial"/>
          <w:b/>
          <w:bCs/>
          <w:sz w:val="18"/>
          <w:szCs w:val="18"/>
        </w:rPr>
        <w:t>définition</w:t>
      </w:r>
      <w:r>
        <w:rPr>
          <w:rFonts w:ascii="Arial" w:hAnsi="Arial" w:cs="Arial"/>
          <w:sz w:val="18"/>
          <w:szCs w:val="18"/>
        </w:rPr>
        <w:t xml:space="preserve"> de leur projet de classe ou d'école</w:t>
      </w:r>
      <w:r w:rsidR="009D77B3">
        <w:rPr>
          <w:rFonts w:ascii="Arial" w:hAnsi="Arial" w:cs="Arial"/>
          <w:sz w:val="18"/>
          <w:szCs w:val="18"/>
        </w:rPr>
        <w:t>, si besoin,</w:t>
      </w:r>
    </w:p>
    <w:p w14:paraId="46F33EF7" w14:textId="4D95A834" w:rsidR="009D77B3" w:rsidRDefault="009D77B3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2.Il propose un </w:t>
      </w:r>
      <w:r w:rsidRPr="009D77B3">
        <w:rPr>
          <w:rFonts w:ascii="Arial" w:hAnsi="Arial" w:cs="Arial"/>
          <w:b/>
          <w:bCs/>
          <w:sz w:val="18"/>
          <w:szCs w:val="18"/>
        </w:rPr>
        <w:t>défi</w:t>
      </w:r>
      <w:r>
        <w:rPr>
          <w:rFonts w:ascii="Arial" w:hAnsi="Arial" w:cs="Arial"/>
          <w:sz w:val="18"/>
          <w:szCs w:val="18"/>
        </w:rPr>
        <w:t xml:space="preserve"> pour votre classe, en lien avec votre projet,</w:t>
      </w:r>
    </w:p>
    <w:p w14:paraId="446D5B8C" w14:textId="695D7BDB" w:rsidR="009D77B3" w:rsidRDefault="009D77B3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3.Il accompagne, si vous le souhaitez, votre école dans une </w:t>
      </w:r>
      <w:r w:rsidRPr="009D77B3">
        <w:rPr>
          <w:rFonts w:ascii="Arial" w:hAnsi="Arial" w:cs="Arial"/>
          <w:b/>
          <w:bCs/>
          <w:sz w:val="18"/>
          <w:szCs w:val="18"/>
        </w:rPr>
        <w:t>démarche E3D</w:t>
      </w:r>
      <w:r w:rsidR="006816C9">
        <w:rPr>
          <w:rFonts w:ascii="Arial" w:hAnsi="Arial" w:cs="Arial"/>
          <w:sz w:val="18"/>
          <w:szCs w:val="18"/>
        </w:rPr>
        <w:t>,</w:t>
      </w:r>
    </w:p>
    <w:p w14:paraId="14A0AA0B" w14:textId="379CF256" w:rsidR="004B4E67" w:rsidRDefault="004B4E67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4.Il </w:t>
      </w:r>
      <w:r>
        <w:rPr>
          <w:rFonts w:ascii="Arial" w:hAnsi="Arial" w:cs="Arial"/>
          <w:b/>
          <w:bCs/>
          <w:sz w:val="18"/>
          <w:szCs w:val="18"/>
        </w:rPr>
        <w:t xml:space="preserve">contribue à l’évaluation </w:t>
      </w:r>
      <w:r>
        <w:rPr>
          <w:rFonts w:ascii="Arial" w:hAnsi="Arial" w:cs="Arial"/>
          <w:sz w:val="18"/>
          <w:szCs w:val="18"/>
        </w:rPr>
        <w:t>du projet avec l'ensemble des acteurs.</w:t>
      </w:r>
    </w:p>
    <w:p w14:paraId="721F08DB" w14:textId="77777777" w:rsidR="006A1CED" w:rsidRDefault="006A1CED" w:rsidP="00254D61">
      <w:pPr>
        <w:pStyle w:val="Default"/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25E2E8F" w14:textId="5F5A4AB5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 xml:space="preserve">L'enseignant s'engage. </w:t>
      </w:r>
      <w:r>
        <w:rPr>
          <w:rFonts w:ascii="Arial" w:hAnsi="Arial" w:cs="Arial"/>
          <w:sz w:val="18"/>
          <w:szCs w:val="18"/>
        </w:rPr>
        <w:t xml:space="preserve">Tout au long de l’année, pour la bonne réalisation de son projet de classe </w:t>
      </w:r>
      <w:r w:rsidR="001C62BE">
        <w:rPr>
          <w:rFonts w:ascii="Arial" w:hAnsi="Arial" w:cs="Arial"/>
          <w:sz w:val="18"/>
          <w:szCs w:val="18"/>
        </w:rPr>
        <w:t>« A la rencontre du Parc naturel des Ardennes »</w:t>
      </w:r>
      <w:r>
        <w:rPr>
          <w:rFonts w:ascii="Arial" w:hAnsi="Arial" w:cs="Arial"/>
          <w:sz w:val="18"/>
          <w:szCs w:val="18"/>
        </w:rPr>
        <w:t>, l'enseignant respecte les engagements suivants :</w:t>
      </w:r>
    </w:p>
    <w:p w14:paraId="5DE0FBCD" w14:textId="36A69628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1.Il </w:t>
      </w:r>
      <w:r>
        <w:rPr>
          <w:rFonts w:ascii="Arial" w:hAnsi="Arial" w:cs="Arial"/>
          <w:b/>
          <w:bCs/>
          <w:sz w:val="18"/>
          <w:szCs w:val="18"/>
        </w:rPr>
        <w:t xml:space="preserve">définit et met en </w:t>
      </w:r>
      <w:r w:rsidR="001C62BE">
        <w:rPr>
          <w:rFonts w:ascii="Arial" w:hAnsi="Arial" w:cs="Arial"/>
          <w:b/>
          <w:bCs/>
          <w:sz w:val="18"/>
          <w:szCs w:val="18"/>
        </w:rPr>
        <w:t>œuvre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projet dans sa classe</w:t>
      </w:r>
      <w:r w:rsidR="00C3692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dans le cadre </w:t>
      </w:r>
      <w:r w:rsidR="001C62BE">
        <w:rPr>
          <w:rFonts w:ascii="Arial" w:hAnsi="Arial" w:cs="Arial"/>
          <w:sz w:val="18"/>
          <w:szCs w:val="18"/>
        </w:rPr>
        <w:t>d’une des thématiques</w:t>
      </w:r>
      <w:r>
        <w:rPr>
          <w:rFonts w:ascii="Arial" w:hAnsi="Arial" w:cs="Arial"/>
          <w:sz w:val="18"/>
          <w:szCs w:val="18"/>
        </w:rPr>
        <w:t xml:space="preserve"> proposées</w:t>
      </w:r>
      <w:r w:rsidR="00C36926">
        <w:rPr>
          <w:rFonts w:ascii="Arial" w:hAnsi="Arial" w:cs="Arial"/>
          <w:sz w:val="18"/>
          <w:szCs w:val="18"/>
        </w:rPr>
        <w:t xml:space="preserve"> par le Parc</w:t>
      </w:r>
      <w:r>
        <w:rPr>
          <w:rFonts w:ascii="Arial" w:hAnsi="Arial" w:cs="Arial"/>
          <w:sz w:val="18"/>
          <w:szCs w:val="18"/>
        </w:rPr>
        <w:t>,</w:t>
      </w:r>
    </w:p>
    <w:p w14:paraId="091942DF" w14:textId="39959268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2.Il </w:t>
      </w:r>
      <w:r>
        <w:rPr>
          <w:rFonts w:ascii="Arial" w:hAnsi="Arial" w:cs="Arial"/>
          <w:b/>
          <w:bCs/>
          <w:sz w:val="18"/>
          <w:szCs w:val="18"/>
        </w:rPr>
        <w:t xml:space="preserve">assure la liaison </w:t>
      </w:r>
      <w:r>
        <w:rPr>
          <w:rFonts w:ascii="Arial" w:hAnsi="Arial" w:cs="Arial"/>
          <w:sz w:val="18"/>
          <w:szCs w:val="18"/>
        </w:rPr>
        <w:t xml:space="preserve">entre son projet de classe, les </w:t>
      </w:r>
      <w:r w:rsidRPr="00C36926">
        <w:rPr>
          <w:rFonts w:ascii="Arial" w:hAnsi="Arial" w:cs="Arial"/>
          <w:b/>
          <w:bCs/>
          <w:sz w:val="18"/>
          <w:szCs w:val="18"/>
        </w:rPr>
        <w:t xml:space="preserve">programmes </w:t>
      </w:r>
      <w:r w:rsidR="001C62BE" w:rsidRPr="00C36926">
        <w:rPr>
          <w:rFonts w:ascii="Arial" w:hAnsi="Arial" w:cs="Arial"/>
          <w:b/>
          <w:bCs/>
          <w:sz w:val="18"/>
          <w:szCs w:val="18"/>
        </w:rPr>
        <w:t>d’enseignement</w:t>
      </w:r>
      <w:r>
        <w:rPr>
          <w:rFonts w:ascii="Arial" w:hAnsi="Arial" w:cs="Arial"/>
          <w:sz w:val="18"/>
          <w:szCs w:val="18"/>
        </w:rPr>
        <w:t xml:space="preserve"> et le projet d’école, </w:t>
      </w:r>
    </w:p>
    <w:p w14:paraId="5C22823C" w14:textId="6CE13523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3.Il </w:t>
      </w:r>
      <w:r>
        <w:rPr>
          <w:rFonts w:ascii="Arial" w:hAnsi="Arial" w:cs="Arial"/>
          <w:b/>
          <w:bCs/>
          <w:sz w:val="18"/>
          <w:szCs w:val="18"/>
        </w:rPr>
        <w:t xml:space="preserve">participe </w:t>
      </w:r>
      <w:r>
        <w:rPr>
          <w:rFonts w:ascii="Arial" w:hAnsi="Arial" w:cs="Arial"/>
          <w:sz w:val="18"/>
          <w:szCs w:val="18"/>
        </w:rPr>
        <w:t xml:space="preserve">à la rencontre de </w:t>
      </w:r>
      <w:r w:rsidR="00C36926">
        <w:rPr>
          <w:rFonts w:ascii="Arial" w:hAnsi="Arial" w:cs="Arial"/>
          <w:sz w:val="18"/>
          <w:szCs w:val="18"/>
        </w:rPr>
        <w:t>présentation du programme élaboré par le PNR des Ardennes</w:t>
      </w:r>
      <w:r>
        <w:rPr>
          <w:rFonts w:ascii="Arial" w:hAnsi="Arial" w:cs="Arial"/>
          <w:sz w:val="18"/>
          <w:szCs w:val="18"/>
        </w:rPr>
        <w:t xml:space="preserve"> et </w:t>
      </w:r>
      <w:r w:rsidR="00C36926" w:rsidRPr="00C36926">
        <w:rPr>
          <w:rFonts w:ascii="Arial" w:hAnsi="Arial" w:cs="Arial"/>
          <w:b/>
          <w:bCs/>
          <w:sz w:val="18"/>
          <w:szCs w:val="18"/>
        </w:rPr>
        <w:t>organise une réunion</w:t>
      </w:r>
      <w:r w:rsidR="00C36926">
        <w:rPr>
          <w:rFonts w:ascii="Arial" w:hAnsi="Arial" w:cs="Arial"/>
          <w:sz w:val="18"/>
          <w:szCs w:val="18"/>
        </w:rPr>
        <w:t xml:space="preserve"> de présentation du projet aux parents d’élèves, à laquelle seront invités les chargés de mission EEDD du Parc et de la DSDEN,</w:t>
      </w:r>
    </w:p>
    <w:p w14:paraId="02A84282" w14:textId="77777777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4.Il </w:t>
      </w:r>
      <w:r>
        <w:rPr>
          <w:rFonts w:ascii="Arial" w:hAnsi="Arial" w:cs="Arial"/>
          <w:b/>
          <w:bCs/>
          <w:sz w:val="18"/>
          <w:szCs w:val="18"/>
        </w:rPr>
        <w:t xml:space="preserve">organise les sorties et les interventions des personnes extérieures </w:t>
      </w:r>
      <w:r>
        <w:rPr>
          <w:rFonts w:ascii="Arial" w:hAnsi="Arial" w:cs="Arial"/>
          <w:sz w:val="18"/>
          <w:szCs w:val="18"/>
        </w:rPr>
        <w:t>et prépare en amont sa classe aux interventions, notamment en abordant les prérequis nécessaires,</w:t>
      </w:r>
    </w:p>
    <w:p w14:paraId="47492CAC" w14:textId="498A3ABF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5.Il </w:t>
      </w:r>
      <w:r>
        <w:rPr>
          <w:rFonts w:ascii="Arial" w:hAnsi="Arial" w:cs="Arial"/>
          <w:b/>
          <w:bCs/>
          <w:sz w:val="18"/>
          <w:szCs w:val="18"/>
        </w:rPr>
        <w:t xml:space="preserve">approfondit </w:t>
      </w:r>
      <w:r>
        <w:rPr>
          <w:rFonts w:ascii="Arial" w:hAnsi="Arial" w:cs="Arial"/>
          <w:sz w:val="18"/>
          <w:szCs w:val="18"/>
        </w:rPr>
        <w:t xml:space="preserve">les notions abordées lors des interventions et </w:t>
      </w:r>
      <w:r>
        <w:rPr>
          <w:rFonts w:ascii="Arial" w:hAnsi="Arial" w:cs="Arial"/>
          <w:b/>
          <w:bCs/>
          <w:sz w:val="18"/>
          <w:szCs w:val="18"/>
        </w:rPr>
        <w:t>assure un lien entre chaque intervention</w:t>
      </w:r>
      <w:r w:rsidR="00C36926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FEBB42" w14:textId="77777777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6.Durant les interventions et sorties, il s’entend avec le ou les animateurs sur </w:t>
      </w:r>
      <w:r>
        <w:rPr>
          <w:rFonts w:ascii="Arial" w:hAnsi="Arial" w:cs="Arial"/>
          <w:b/>
          <w:bCs/>
          <w:sz w:val="18"/>
          <w:szCs w:val="18"/>
        </w:rPr>
        <w:t xml:space="preserve">la répartition des rôles de chacun. </w:t>
      </w:r>
      <w:r>
        <w:rPr>
          <w:rFonts w:ascii="Arial" w:hAnsi="Arial" w:cs="Arial"/>
          <w:sz w:val="18"/>
          <w:szCs w:val="18"/>
        </w:rPr>
        <w:t xml:space="preserve">La discipline générale de la classe demeure de la responsabilité de l’enseignant, </w:t>
      </w:r>
    </w:p>
    <w:p w14:paraId="4C8250AF" w14:textId="7B520B84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7.Il </w:t>
      </w:r>
      <w:r w:rsidR="001964E8" w:rsidRPr="001964E8">
        <w:rPr>
          <w:rFonts w:ascii="Arial" w:hAnsi="Arial" w:cs="Arial"/>
          <w:b/>
          <w:bCs/>
          <w:sz w:val="18"/>
          <w:szCs w:val="18"/>
        </w:rPr>
        <w:t>organise</w:t>
      </w:r>
      <w:r w:rsidR="001964E8">
        <w:rPr>
          <w:rFonts w:ascii="Arial" w:hAnsi="Arial" w:cs="Arial"/>
          <w:sz w:val="18"/>
          <w:szCs w:val="18"/>
        </w:rPr>
        <w:t xml:space="preserve"> les déplacements et </w:t>
      </w:r>
      <w:r>
        <w:rPr>
          <w:rFonts w:ascii="Arial" w:hAnsi="Arial" w:cs="Arial"/>
          <w:b/>
          <w:bCs/>
          <w:sz w:val="18"/>
          <w:szCs w:val="18"/>
        </w:rPr>
        <w:t xml:space="preserve">assure le financement du transport </w:t>
      </w:r>
      <w:r>
        <w:rPr>
          <w:rFonts w:ascii="Arial" w:hAnsi="Arial" w:cs="Arial"/>
          <w:sz w:val="18"/>
          <w:szCs w:val="18"/>
        </w:rPr>
        <w:t xml:space="preserve">de sa classe pour les sorties, </w:t>
      </w:r>
    </w:p>
    <w:p w14:paraId="3E78748C" w14:textId="2C3A38A6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8.Il </w:t>
      </w:r>
      <w:r>
        <w:rPr>
          <w:rFonts w:ascii="Arial" w:hAnsi="Arial" w:cs="Arial"/>
          <w:b/>
          <w:bCs/>
          <w:sz w:val="18"/>
          <w:szCs w:val="18"/>
        </w:rPr>
        <w:t xml:space="preserve">contribue à valoriser le projet </w:t>
      </w:r>
      <w:r>
        <w:rPr>
          <w:rFonts w:ascii="Arial" w:hAnsi="Arial" w:cs="Arial"/>
          <w:sz w:val="18"/>
          <w:szCs w:val="18"/>
        </w:rPr>
        <w:t>en fournissant au Parc des éléments (réalisation d</w:t>
      </w:r>
      <w:r w:rsidR="004B4E6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défi, productions d’élèves, photos</w:t>
      </w:r>
      <w:r w:rsidR="004B4E67">
        <w:rPr>
          <w:rFonts w:ascii="Arial" w:hAnsi="Arial" w:cs="Arial"/>
          <w:sz w:val="18"/>
          <w:szCs w:val="18"/>
        </w:rPr>
        <w:t xml:space="preserve"> prises à différentes phases du projet, en classe et en extérieur…</w:t>
      </w:r>
      <w:r>
        <w:rPr>
          <w:rFonts w:ascii="Arial" w:hAnsi="Arial" w:cs="Arial"/>
          <w:sz w:val="18"/>
          <w:szCs w:val="18"/>
        </w:rPr>
        <w:t xml:space="preserve">). Il valorise aussi le projet en organisant une </w:t>
      </w:r>
      <w:r w:rsidRPr="004B4E67">
        <w:rPr>
          <w:rFonts w:ascii="Arial" w:hAnsi="Arial" w:cs="Arial"/>
          <w:b/>
          <w:bCs/>
          <w:sz w:val="18"/>
          <w:szCs w:val="18"/>
        </w:rPr>
        <w:t>restitution</w:t>
      </w:r>
      <w:r w:rsidR="004B4E67">
        <w:rPr>
          <w:rFonts w:ascii="Arial" w:hAnsi="Arial" w:cs="Arial"/>
          <w:sz w:val="18"/>
          <w:szCs w:val="18"/>
        </w:rPr>
        <w:t>,</w:t>
      </w:r>
    </w:p>
    <w:p w14:paraId="03379029" w14:textId="77777777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9.Il </w:t>
      </w:r>
      <w:r>
        <w:rPr>
          <w:rFonts w:ascii="Arial" w:hAnsi="Arial" w:cs="Arial"/>
          <w:b/>
          <w:bCs/>
          <w:sz w:val="18"/>
          <w:szCs w:val="18"/>
        </w:rPr>
        <w:t xml:space="preserve">contribue à l’évaluation </w:t>
      </w:r>
      <w:r>
        <w:rPr>
          <w:rFonts w:ascii="Arial" w:hAnsi="Arial" w:cs="Arial"/>
          <w:sz w:val="18"/>
          <w:szCs w:val="18"/>
        </w:rPr>
        <w:t>du projet avec l'ensemble des acteurs.</w:t>
      </w:r>
    </w:p>
    <w:p w14:paraId="05A217D1" w14:textId="77777777" w:rsidR="001963A8" w:rsidRDefault="001963A8" w:rsidP="00254D61">
      <w:pPr>
        <w:pStyle w:val="Default"/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67852C5" w14:textId="622087B1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Les </w:t>
      </w:r>
      <w:r w:rsidR="004B4E67">
        <w:rPr>
          <w:rFonts w:ascii="Arial" w:hAnsi="Arial" w:cs="Arial"/>
          <w:b/>
          <w:bCs/>
          <w:sz w:val="23"/>
          <w:szCs w:val="23"/>
        </w:rPr>
        <w:t>partenaires éducatifs du PNR des Ardennes</w:t>
      </w:r>
      <w:r>
        <w:rPr>
          <w:rFonts w:ascii="Arial" w:hAnsi="Arial" w:cs="Arial"/>
          <w:b/>
          <w:bCs/>
          <w:sz w:val="23"/>
          <w:szCs w:val="23"/>
        </w:rPr>
        <w:t xml:space="preserve"> s'engagent.</w:t>
      </w:r>
    </w:p>
    <w:p w14:paraId="06C01CEF" w14:textId="52DC80D5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4B4E67">
        <w:rPr>
          <w:rFonts w:ascii="Arial" w:hAnsi="Arial" w:cs="Arial"/>
          <w:sz w:val="18"/>
          <w:szCs w:val="18"/>
        </w:rPr>
        <w:t>Ils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organisent l'accompagnement du projet de la classe sur l'année </w:t>
      </w:r>
      <w:r>
        <w:rPr>
          <w:rFonts w:ascii="Arial" w:hAnsi="Arial" w:cs="Arial"/>
          <w:sz w:val="18"/>
          <w:szCs w:val="18"/>
        </w:rPr>
        <w:t xml:space="preserve">et en fixent les modalités avec l'enseignant : le calendrier, les interventions, les sorties, </w:t>
      </w:r>
      <w:r w:rsidR="00B172F4">
        <w:rPr>
          <w:rFonts w:ascii="Arial" w:hAnsi="Arial" w:cs="Arial"/>
          <w:sz w:val="18"/>
          <w:szCs w:val="18"/>
        </w:rPr>
        <w:t xml:space="preserve">le recours à d’autres acteurs de terrain, </w:t>
      </w:r>
      <w:r w:rsidR="004B4E67">
        <w:rPr>
          <w:rFonts w:ascii="Arial" w:hAnsi="Arial" w:cs="Arial"/>
          <w:sz w:val="18"/>
          <w:szCs w:val="18"/>
        </w:rPr>
        <w:t xml:space="preserve">la répartition des rôles de chacun, </w:t>
      </w:r>
    </w:p>
    <w:p w14:paraId="342B9325" w14:textId="3B98B840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4B4E67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sz w:val="18"/>
          <w:szCs w:val="18"/>
        </w:rPr>
        <w:t xml:space="preserve">assurent les prestations d’animation </w:t>
      </w:r>
      <w:r>
        <w:rPr>
          <w:rFonts w:ascii="Arial" w:hAnsi="Arial" w:cs="Arial"/>
          <w:sz w:val="18"/>
          <w:szCs w:val="18"/>
        </w:rPr>
        <w:t xml:space="preserve">en classe et/ou sur le terrain et </w:t>
      </w:r>
      <w:r w:rsidR="004B4E67">
        <w:rPr>
          <w:rFonts w:ascii="Arial" w:hAnsi="Arial" w:cs="Arial"/>
          <w:sz w:val="18"/>
          <w:szCs w:val="18"/>
        </w:rPr>
        <w:t xml:space="preserve">construisent avec </w:t>
      </w:r>
      <w:r w:rsidR="002C3610">
        <w:rPr>
          <w:rFonts w:ascii="Arial" w:hAnsi="Arial" w:cs="Arial"/>
          <w:sz w:val="18"/>
          <w:szCs w:val="18"/>
        </w:rPr>
        <w:t>le Parc des animations</w:t>
      </w:r>
      <w:r w:rsidR="004B4E67">
        <w:rPr>
          <w:rFonts w:ascii="Arial" w:hAnsi="Arial" w:cs="Arial"/>
          <w:sz w:val="18"/>
          <w:szCs w:val="18"/>
        </w:rPr>
        <w:t xml:space="preserve"> </w:t>
      </w:r>
      <w:r w:rsidR="002C3610">
        <w:rPr>
          <w:rFonts w:ascii="Arial" w:hAnsi="Arial" w:cs="Arial"/>
          <w:sz w:val="18"/>
          <w:szCs w:val="18"/>
        </w:rPr>
        <w:t>« </w:t>
      </w:r>
      <w:r w:rsidR="004B4E67">
        <w:rPr>
          <w:rFonts w:ascii="Arial" w:hAnsi="Arial" w:cs="Arial"/>
          <w:sz w:val="18"/>
          <w:szCs w:val="18"/>
        </w:rPr>
        <w:t>sur mesure</w:t>
      </w:r>
      <w:r w:rsidR="002C3610">
        <w:rPr>
          <w:rFonts w:ascii="Arial" w:hAnsi="Arial" w:cs="Arial"/>
          <w:sz w:val="18"/>
          <w:szCs w:val="18"/>
        </w:rPr>
        <w:t> » pour répondre au mieux à chaque projet,</w:t>
      </w:r>
    </w:p>
    <w:p w14:paraId="7BC3A957" w14:textId="6503E978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4B4E67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sz w:val="18"/>
          <w:szCs w:val="18"/>
        </w:rPr>
        <w:t xml:space="preserve">contribuent à l’évaluation </w:t>
      </w:r>
      <w:r>
        <w:rPr>
          <w:rFonts w:ascii="Arial" w:hAnsi="Arial" w:cs="Arial"/>
          <w:sz w:val="18"/>
          <w:szCs w:val="18"/>
        </w:rPr>
        <w:t>du projet avec l'ensemble des acteurs.</w:t>
      </w:r>
    </w:p>
    <w:p w14:paraId="1C446D29" w14:textId="0978DF96" w:rsidR="001963A8" w:rsidRDefault="001963A8" w:rsidP="00254D61">
      <w:pPr>
        <w:pStyle w:val="Default"/>
        <w:spacing w:line="48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81C8FCB" w14:textId="31B0FD9F" w:rsidR="001963A8" w:rsidRDefault="001963A8" w:rsidP="00254D61">
      <w:pPr>
        <w:pStyle w:val="Default"/>
        <w:spacing w:before="32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Précision : En cette période d’épidémie Covid 19, </w:t>
      </w:r>
      <w:r>
        <w:rPr>
          <w:rFonts w:ascii="Arial" w:hAnsi="Arial" w:cs="Arial"/>
          <w:b/>
          <w:bCs/>
          <w:i/>
          <w:iCs/>
          <w:sz w:val="18"/>
          <w:szCs w:val="18"/>
        </w:rPr>
        <w:t>chacun veillera à respecter les règles sanitaires en vigueur</w:t>
      </w:r>
      <w:r>
        <w:rPr>
          <w:rFonts w:ascii="Arial" w:hAnsi="Arial" w:cs="Arial"/>
          <w:i/>
          <w:iCs/>
          <w:sz w:val="18"/>
          <w:szCs w:val="18"/>
        </w:rPr>
        <w:t>. Les enseignants devront notamment informer les animateurs des conditions d’intervention.</w:t>
      </w:r>
    </w:p>
    <w:p w14:paraId="070D2DC1" w14:textId="26928775" w:rsidR="00B172F4" w:rsidRDefault="00254D61" w:rsidP="00B172F4">
      <w:pPr>
        <w:pStyle w:val="Default"/>
        <w:spacing w:before="32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8B0B8" wp14:editId="5E636BB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76550" cy="13906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2CD67" w14:textId="77777777" w:rsidR="00254D61" w:rsidRPr="00254D61" w:rsidRDefault="00254D61" w:rsidP="00396B73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B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Pour le Parc naturel régional des Ardennes</w:t>
                            </w: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1B621EB2" w14:textId="458C8F95" w:rsidR="00254D61" w:rsidRPr="00254D61" w:rsidRDefault="00254D61" w:rsidP="00396B73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chargé de mission </w:t>
                            </w:r>
                            <w:r w:rsidR="006816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8B0B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0;margin-top:.3pt;width:226.5pt;height:109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" fillcolor="white [3201]" strokeweight=".5pt">
                <v:textbox>
                  <w:txbxContent>
                    <w:p w14:paraId="2BD2CD67" w14:textId="77777777" w:rsidR="00254D61" w:rsidRPr="00254D61" w:rsidRDefault="00254D61" w:rsidP="00396B73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B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Pour le Parc naturel régional des Ardennes</w:t>
                      </w: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1B621EB2" w14:textId="458C8F95" w:rsidR="00254D61" w:rsidRPr="00254D61" w:rsidRDefault="00254D61" w:rsidP="00396B73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chargé de mission </w:t>
                      </w:r>
                      <w:r w:rsidR="006816C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EDD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F8AE7" wp14:editId="2281B7D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76550" cy="1390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4CE2F" w14:textId="7F09E8CF" w:rsidR="00B172F4" w:rsidRPr="00254D61" w:rsidRDefault="00254D61" w:rsidP="00B172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B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 chargé de mission Sciences-EDD de la DSDEN des Ardennes</w:t>
                            </w: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8AE7" id="Zone de texte 5" o:spid="_x0000_s1029" type="#_x0000_t202" style="position:absolute;margin-left:175.3pt;margin-top:.45pt;width:226.5pt;height:109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" fillcolor="white [3201]" strokeweight=".5pt">
                <v:textbox>
                  <w:txbxContent>
                    <w:p w14:paraId="1504CE2F" w14:textId="7F09E8CF" w:rsidR="00B172F4" w:rsidRPr="00254D61" w:rsidRDefault="00254D61" w:rsidP="00B172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B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Le chargé de mission Sciences-EDD de la DSDEN des Ardennes</w:t>
                      </w: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F3C0" w14:textId="2463D1F9" w:rsidR="00B172F4" w:rsidRDefault="00B172F4" w:rsidP="00B172F4">
      <w:pPr>
        <w:pStyle w:val="Default"/>
        <w:spacing w:before="320" w:line="480" w:lineRule="auto"/>
        <w:contextualSpacing/>
        <w:rPr>
          <w:rFonts w:ascii="Arial" w:hAnsi="Arial" w:cs="Arial"/>
          <w:sz w:val="18"/>
          <w:szCs w:val="18"/>
        </w:rPr>
      </w:pPr>
    </w:p>
    <w:p w14:paraId="73FE95AD" w14:textId="78D2942C" w:rsidR="00B172F4" w:rsidRDefault="00B172F4" w:rsidP="00B172F4">
      <w:pPr>
        <w:pStyle w:val="Default"/>
        <w:spacing w:before="320" w:line="480" w:lineRule="auto"/>
        <w:contextualSpacing/>
        <w:rPr>
          <w:rFonts w:ascii="Arial" w:hAnsi="Arial" w:cs="Arial"/>
          <w:sz w:val="18"/>
          <w:szCs w:val="18"/>
        </w:rPr>
      </w:pPr>
    </w:p>
    <w:p w14:paraId="7210F15C" w14:textId="77777777" w:rsidR="00B172F4" w:rsidRDefault="00B172F4" w:rsidP="00B172F4">
      <w:pPr>
        <w:pStyle w:val="Default"/>
        <w:spacing w:before="320" w:line="480" w:lineRule="auto"/>
        <w:contextualSpacing/>
        <w:rPr>
          <w:rFonts w:ascii="Arial" w:hAnsi="Arial" w:cs="Arial"/>
          <w:sz w:val="18"/>
          <w:szCs w:val="18"/>
        </w:rPr>
      </w:pPr>
    </w:p>
    <w:p w14:paraId="2B3234F7" w14:textId="32EF6F6D" w:rsidR="0022517F" w:rsidRDefault="00254D61" w:rsidP="00B172F4">
      <w:pPr>
        <w:spacing w:line="480" w:lineRule="auto"/>
        <w:contextualSpacing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D5A34" wp14:editId="07B6CE88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2876550" cy="32575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9A1EE" w14:textId="69B408A5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6B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Les Partenaires éducatifs</w:t>
                            </w: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1433449A" w14:textId="5DD6F917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l’ATAA, la coordinatrice de la maison de la Thiérache</w:t>
                            </w:r>
                          </w:p>
                          <w:p w14:paraId="1B1EE071" w14:textId="77777777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DB1BBB" w14:textId="77777777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67E457" w14:textId="77777777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0159D" w14:textId="406F9C40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la Maison de la Nature, le président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5A34" id="Zone de texte 7" o:spid="_x0000_s1030" type="#_x0000_t202" style="position:absolute;margin-left:175.3pt;margin-top:64.05pt;width:226.5pt;height:256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" fillcolor="white [3201]" strokeweight=".5pt">
                <v:textbox>
                  <w:txbxContent>
                    <w:p w14:paraId="2B89A1EE" w14:textId="69B408A5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6B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396B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es Partenaires éducatifs</w:t>
                      </w: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14:paraId="1433449A" w14:textId="5DD6F917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Pour l’ATAA, la coordinatrice de la maison de la Thiérache</w:t>
                      </w:r>
                    </w:p>
                    <w:p w14:paraId="1B1EE071" w14:textId="77777777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DB1BBB" w14:textId="77777777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67E457" w14:textId="77777777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0159D" w14:textId="406F9C40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Pour la Maison de la Nature, le président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32707" wp14:editId="3E08FBE8">
                <wp:simplePos x="0" y="0"/>
                <wp:positionH relativeFrom="margin">
                  <wp:align>left</wp:align>
                </wp:positionH>
                <wp:positionV relativeFrom="paragraph">
                  <wp:posOffset>813434</wp:posOffset>
                </wp:positionV>
                <wp:extent cx="2876550" cy="3267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9F184" w14:textId="427D393E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L’enseignant(e) :</w:t>
                            </w:r>
                          </w:p>
                          <w:p w14:paraId="30197DBB" w14:textId="213DD315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 : ……………………………………………………</w:t>
                            </w:r>
                          </w:p>
                          <w:p w14:paraId="1E5E5C2F" w14:textId="6AE7BEBC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Prénom : …………………………………………………</w:t>
                            </w:r>
                          </w:p>
                          <w:p w14:paraId="5D1A4244" w14:textId="7BFBC8D1" w:rsid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Ecole : ……………………………………………………</w:t>
                            </w:r>
                          </w:p>
                          <w:p w14:paraId="0553F629" w14:textId="3AE954D8" w:rsidR="00396B73" w:rsidRPr="00254D61" w:rsidRDefault="00396B73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 w14:paraId="07A39049" w14:textId="099320F1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Commune : ………………………………………………</w:t>
                            </w:r>
                          </w:p>
                          <w:p w14:paraId="534107F5" w14:textId="52BDEE57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Classe : ……………………………………</w:t>
                            </w:r>
                            <w:r w:rsidR="00396B73"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528A381D" w14:textId="348B44B1" w:rsidR="00254D61" w:rsidRPr="00254D61" w:rsidRDefault="00254D61" w:rsidP="00254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4D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2707" id="Zone de texte 6" o:spid="_x0000_s1031" type="#_x0000_t202" style="position:absolute;margin-left:0;margin-top:64.05pt;width:226.5pt;height:257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" fillcolor="white [3201]" strokeweight=".5pt">
                <v:textbox>
                  <w:txbxContent>
                    <w:p w14:paraId="3459F184" w14:textId="427D393E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L’enseignant(e) :</w:t>
                      </w:r>
                    </w:p>
                    <w:p w14:paraId="30197DBB" w14:textId="213DD315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Nom : ……………………………………………………</w:t>
                      </w:r>
                    </w:p>
                    <w:p w14:paraId="1E5E5C2F" w14:textId="6AE7BEBC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Prénom : …………………………………………………</w:t>
                      </w:r>
                    </w:p>
                    <w:p w14:paraId="5D1A4244" w14:textId="7BFBC8D1" w:rsid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Ecole : ……………………………………………………</w:t>
                      </w:r>
                    </w:p>
                    <w:p w14:paraId="0553F629" w14:textId="3AE954D8" w:rsidR="00396B73" w:rsidRPr="00254D61" w:rsidRDefault="00396B73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  <w:p w14:paraId="07A39049" w14:textId="099320F1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Commune : ………………………………………………</w:t>
                      </w:r>
                    </w:p>
                    <w:p w14:paraId="534107F5" w14:textId="52BDEE57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Classe : ……………………………………</w:t>
                      </w:r>
                      <w:r w:rsidR="00396B73"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</w:p>
                    <w:p w14:paraId="528A381D" w14:textId="348B44B1" w:rsidR="00254D61" w:rsidRPr="00254D61" w:rsidRDefault="00254D61" w:rsidP="00254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4D61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517F" w:rsidSect="00B172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8"/>
    <w:rsid w:val="00163CF5"/>
    <w:rsid w:val="001963A8"/>
    <w:rsid w:val="001964E8"/>
    <w:rsid w:val="001C62BE"/>
    <w:rsid w:val="0022517F"/>
    <w:rsid w:val="00254D61"/>
    <w:rsid w:val="002C3610"/>
    <w:rsid w:val="00396B73"/>
    <w:rsid w:val="004B4E67"/>
    <w:rsid w:val="0066061C"/>
    <w:rsid w:val="006816C9"/>
    <w:rsid w:val="006A1CED"/>
    <w:rsid w:val="009D77B3"/>
    <w:rsid w:val="00AB5B84"/>
    <w:rsid w:val="00B172F4"/>
    <w:rsid w:val="00C27D33"/>
    <w:rsid w:val="00C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8C4B"/>
  <w15:chartTrackingRefBased/>
  <w15:docId w15:val="{0955E2A0-7DD3-4B47-B853-A25A054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6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c-naturel-ardennes.f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arc-naturel-ardennes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Doudoux</dc:creator>
  <cp:keywords/>
  <dc:description/>
  <cp:lastModifiedBy>Maryline Doudoux</cp:lastModifiedBy>
  <cp:revision>6</cp:revision>
  <dcterms:created xsi:type="dcterms:W3CDTF">2021-05-05T14:38:00Z</dcterms:created>
  <dcterms:modified xsi:type="dcterms:W3CDTF">2021-06-09T08:52:00Z</dcterms:modified>
</cp:coreProperties>
</file>